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1798ea1" w14:textId="1798ea1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785280">
        <w:rPr>
          <w:rFonts w:ascii="Arial" w:hAnsi="Arial" w:cs="Arial"/>
        </w:rPr>
        <w:t>195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20</w:t>
      </w:r>
      <w:r w:rsidRPr="00EF6E75" w:rsidR="00B30EDC">
        <w:rPr>
          <w:rFonts w:ascii="Arial" w:hAnsi="Arial" w:cs="Arial"/>
        </w:rPr>
        <w:t>-</w:t>
      </w:r>
      <w:r w:rsidR="00796D0D">
        <w:rPr>
          <w:rFonts w:ascii="Arial" w:hAnsi="Arial" w:cs="Arial"/>
        </w:rPr>
        <w:t>45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51418C" w:rsidR="002225AF">
        <w:rPr>
          <w:rFonts w:ascii="Arial" w:hAnsi="Arial" w:cs="Arial"/>
        </w:rPr>
        <w:t>JUVENIS d.o.o.</w:t>
      </w:r>
      <w:r w:rsidR="002225AF">
        <w:rPr>
          <w:rFonts w:ascii="Arial" w:hAnsi="Arial" w:cs="Arial"/>
        </w:rPr>
        <w:t xml:space="preserve"> u stečaju</w:t>
      </w:r>
      <w:r w:rsidRPr="0051418C" w:rsidR="002225AF">
        <w:rPr>
          <w:rFonts w:ascii="Arial" w:hAnsi="Arial" w:cs="Arial"/>
        </w:rPr>
        <w:t>, Zagreb, Ilica 80, OIB: 79313694410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796D0D">
        <w:rPr>
          <w:rFonts w:ascii="Arial" w:hAnsi="Arial" w:cs="Arial"/>
        </w:rPr>
        <w:t>7</w:t>
      </w:r>
      <w:r w:rsidRPr="00EF6E75" w:rsidR="00651E9B">
        <w:rPr>
          <w:rFonts w:ascii="Arial" w:hAnsi="Arial" w:cs="Arial"/>
        </w:rPr>
        <w:t xml:space="preserve">. </w:t>
      </w:r>
      <w:r w:rsidR="00796D0D">
        <w:rPr>
          <w:rFonts w:ascii="Arial" w:hAnsi="Arial" w:cs="Arial"/>
        </w:rPr>
        <w:t>rujna</w:t>
      </w:r>
      <w:r w:rsidRPr="00EF6E75" w:rsidR="007F4CE7">
        <w:rPr>
          <w:rFonts w:ascii="Arial" w:hAnsi="Arial" w:cs="Arial"/>
        </w:rPr>
        <w:t xml:space="preserve"> 202</w:t>
      </w:r>
      <w:r w:rsidR="007B4C2D">
        <w:rPr>
          <w:rFonts w:ascii="Arial" w:hAnsi="Arial" w:cs="Arial"/>
        </w:rPr>
        <w:t>2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796D0D">
        <w:rPr>
          <w:rFonts w:ascii="Arial" w:hAnsi="Arial" w:cs="Arial"/>
        </w:rPr>
        <w:t>11</w:t>
      </w:r>
      <w:r w:rsidRPr="00EF6E75" w:rsidR="00651E9B">
        <w:rPr>
          <w:rFonts w:ascii="Arial" w:hAnsi="Arial" w:cs="Arial"/>
        </w:rPr>
        <w:t>,</w:t>
      </w:r>
      <w:r w:rsidR="007B4C2D">
        <w:rPr>
          <w:rFonts w:ascii="Arial" w:hAnsi="Arial" w:cs="Arial"/>
        </w:rPr>
        <w:t>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</w:t>
      </w:r>
      <w:r w:rsidR="00F47FB5">
        <w:rPr>
          <w:rFonts w:ascii="Arial" w:hAnsi="Arial" w:cs="Arial"/>
        </w:rPr>
        <w:t>ni</w:t>
      </w:r>
      <w:r w:rsidRPr="001E72FB">
        <w:rPr>
          <w:rFonts w:ascii="Arial" w:hAnsi="Arial" w:cs="Arial"/>
        </w:rPr>
        <w:t xml:space="preserve">je nazočna </w:t>
      </w:r>
      <w:r w:rsidR="00C61AF8">
        <w:rPr>
          <w:rFonts w:ascii="Arial" w:hAnsi="Arial" w:cs="Arial"/>
        </w:rPr>
        <w:t xml:space="preserve">Monika </w:t>
      </w:r>
      <w:proofErr w:type="spellStart"/>
      <w:r w:rsidR="00C61AF8">
        <w:rPr>
          <w:rFonts w:ascii="Arial" w:hAnsi="Arial" w:cs="Arial"/>
        </w:rPr>
        <w:t>Trkulja</w:t>
      </w:r>
      <w:proofErr w:type="spellEnd"/>
      <w:r w:rsidR="00F47FB5">
        <w:rPr>
          <w:rFonts w:ascii="Arial" w:hAnsi="Arial" w:cs="Arial"/>
        </w:rPr>
        <w:t>, stečajna upraviteljica, već je opravdala izostanak i uputila sudu podnesak sa svojim prijedlozima.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Nazočni od vjerovnika: </w:t>
      </w:r>
    </w:p>
    <w:p w:rsidRPr="001E72FB" w:rsidR="001B3B96" w:rsidP="001B3B96" w:rsidRDefault="001B3B96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RH Lidija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 xml:space="preserve"> za</w:t>
      </w:r>
      <w:r w:rsidR="007B4C2D">
        <w:rPr>
          <w:rFonts w:ascii="Arial" w:hAnsi="Arial" w:cs="Arial"/>
        </w:rPr>
        <w:t>stupnica po zakonu u ŽDO-u Zada</w:t>
      </w:r>
      <w:r>
        <w:rPr>
          <w:rFonts w:ascii="Arial" w:hAnsi="Arial" w:cs="Arial"/>
        </w:rPr>
        <w:t>r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="001B3B96" w:rsidP="001B3B96" w:rsidRDefault="00C61A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Pr="001E72FB" w:rsidR="00C61AF8" w:rsidP="001B3B96" w:rsidRDefault="00C61AF8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796D0D">
        <w:rPr>
          <w:rFonts w:ascii="Arial" w:hAnsi="Arial" w:cs="Arial"/>
        </w:rPr>
        <w:t>20</w:t>
      </w:r>
      <w:r w:rsidRPr="001E72FB">
        <w:rPr>
          <w:rFonts w:ascii="Arial" w:hAnsi="Arial" w:cs="Arial"/>
        </w:rPr>
        <w:t xml:space="preserve">. </w:t>
      </w:r>
      <w:r w:rsidR="00796D0D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</w:t>
      </w:r>
      <w:r w:rsidR="00796D0D">
        <w:rPr>
          <w:rFonts w:ascii="Arial" w:hAnsi="Arial" w:cs="Arial"/>
        </w:rPr>
        <w:t>2</w:t>
      </w:r>
      <w:r w:rsidRPr="001E72FB">
        <w:rPr>
          <w:rFonts w:ascii="Arial" w:hAnsi="Arial" w:cs="Arial"/>
        </w:rPr>
        <w:t>. sa dnevnim redom: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="0019474D" w:rsidP="00796D0D" w:rsidRDefault="00796D0D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51687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izmjeni uvjeta unovčenja imovine stečajnog dužnika u naravi trgovačke robe (tekstil, obuća i lutke za izlog).</w:t>
      </w:r>
    </w:p>
    <w:p w:rsidRPr="007B4C2D" w:rsidR="007B4C2D" w:rsidP="007B4C2D" w:rsidRDefault="007B4C2D">
      <w:pPr>
        <w:jc w:val="both"/>
        <w:rPr>
          <w:rFonts w:ascii="Arial" w:hAnsi="Arial" w:cs="Arial"/>
        </w:rPr>
      </w:pP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iz podneska stečajne upraviteljice od 5. rujna 2022. proizlazi da predlaže smanjiti početnu cijenu trgovačke robe na iznos od 20.000,00 kuna s mogućnošću daljnjeg smanjenja cijene za 10% nakon svake neuspjele prodaje. Stečajna upraviteljica je u istom podnesku objasnila da do sada nije bilo zainteresiranih kupaca za tu robu, a da su potencijalni kupci uglavnom utvrdili da je cijena previsoka.</w:t>
      </w: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navodi da ju je kontaktirala stečajna upraviteljica i ispričala nedolazak na današnje ročište te da je suglasna s prijedlogom stečajne upraviteljice da se prihvati  njen prijedlog.</w:t>
      </w: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skupština vjerovnika donijela sljedeću odluku:</w:t>
      </w: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F47FB5" w:rsidR="00F47FB5" w:rsidP="00F47FB5" w:rsidRDefault="00F47FB5">
      <w:pPr>
        <w:pStyle w:val="Odlomakpopisa"/>
        <w:numPr>
          <w:ilvl w:val="0"/>
          <w:numId w:val="34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prijedlog stečajne upraviteljice da se početna cijena imovine stečajnog dužnika u naravi trgovačke robe utvrdi na iznos od 20.000,00 kuna uz mogućnost smanjenja za dodatnih 10% nakon svake neuspjele prodaje.</w:t>
      </w:r>
    </w:p>
    <w:p w:rsidR="00796D0D" w:rsidP="00C67B48" w:rsidRDefault="00796D0D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="00F47FB5">
        <w:rPr>
          <w:rFonts w:ascii="Arial" w:hAnsi="Arial" w:cs="Arial"/>
        </w:rPr>
        <w:t>11</w:t>
      </w:r>
      <w:r w:rsidRPr="00C67B48" w:rsidR="00651E9B">
        <w:rPr>
          <w:rFonts w:ascii="Arial" w:hAnsi="Arial" w:cs="Arial"/>
        </w:rPr>
        <w:t>,</w:t>
      </w:r>
      <w:r w:rsidR="00F47FB5">
        <w:rPr>
          <w:rFonts w:ascii="Arial" w:hAnsi="Arial" w:cs="Arial"/>
        </w:rPr>
        <w:t>05</w:t>
      </w:r>
      <w:bookmarkStart w:name="_GoBack" w:id="0"/>
      <w:bookmarkEnd w:id="0"/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SUDAC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47FB5">
      <w:headerReference w:type="default" r:id="rId9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F47FB5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785280">
      <w:rPr>
        <w:rFonts w:ascii="Arial" w:hAnsi="Arial" w:cs="Arial"/>
      </w:rPr>
      <w:t>195</w:t>
    </w:r>
    <w:r w:rsidRPr="00EF6E75" w:rsidR="002316EC">
      <w:rPr>
        <w:rFonts w:ascii="Arial" w:hAnsi="Arial" w:cs="Arial"/>
      </w:rPr>
      <w:t>/</w:t>
    </w:r>
    <w:r w:rsidR="00785280">
      <w:rPr>
        <w:rFonts w:ascii="Arial" w:hAnsi="Arial" w:cs="Arial"/>
      </w:rPr>
      <w:t>20</w:t>
    </w:r>
    <w:r w:rsidRPr="00EF6E75" w:rsidR="00A65177">
      <w:rPr>
        <w:rFonts w:ascii="Arial" w:hAnsi="Arial" w:cs="Arial"/>
      </w:rPr>
      <w:t>-</w:t>
    </w:r>
    <w:r w:rsidR="00796D0D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3"/>
  </w:num>
  <w:num w:numId="12">
    <w:abstractNumId w:val="18"/>
  </w:num>
  <w:num w:numId="13">
    <w:abstractNumId w:val="3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1"/>
  </w:num>
  <w:num w:numId="19">
    <w:abstractNumId w:val="14"/>
  </w:num>
  <w:num w:numId="20">
    <w:abstractNumId w:val="21"/>
  </w:num>
  <w:num w:numId="21">
    <w:abstractNumId w:val="31"/>
  </w:num>
  <w:num w:numId="22">
    <w:abstractNumId w:val="17"/>
  </w:num>
  <w:num w:numId="23">
    <w:abstractNumId w:val="16"/>
  </w:num>
  <w:num w:numId="24">
    <w:abstractNumId w:val="25"/>
  </w:num>
  <w:num w:numId="25">
    <w:abstractNumId w:val="13"/>
  </w:num>
  <w:num w:numId="26">
    <w:abstractNumId w:val="2"/>
  </w:num>
  <w:num w:numId="27">
    <w:abstractNumId w:val="30"/>
  </w:num>
  <w:num w:numId="28">
    <w:abstractNumId w:val="5"/>
  </w:num>
  <w:num w:numId="29">
    <w:abstractNumId w:val="11"/>
  </w:num>
  <w:num w:numId="30">
    <w:abstractNumId w:val="15"/>
  </w:num>
  <w:num w:numId="31">
    <w:abstractNumId w:val="0"/>
  </w:num>
  <w:num w:numId="32">
    <w:abstractNumId w:val="26"/>
  </w:num>
  <w:num w:numId="33">
    <w:abstractNumId w:val="23"/>
  </w:num>
  <w:num w:numId="34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52F7347-C8D5-4563-BB24-9BD1426C81F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1</properties:Pages>
  <properties:Words>286</properties:Words>
  <properties:Characters>1606</properties:Characters>
  <properties:Lines>13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2022-09-07T05:58:00Z</dcterms:created>
  <dc:creator>abajlo</dc:creator>
  <cp:lastModifiedBy>Ardena Bajlo</cp:lastModifiedBy>
  <cp:lastPrinted>2019-09-24T07:41:00Z</cp:lastPrinted>
  <dcterms:modified xmlns:xsi="http://www.w3.org/2001/XMLSchema-instance" xsi:type="dcterms:W3CDTF">2022-09-07T09:05:00Z</dcterms:modified>
  <cp:revision>4</cp:revision>
  <dc:title>REPUBLIKA HRVATSKA</dc:title>
</cp:coreProperties>
</file>